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F65" w:rsidRDefault="00E83126">
      <w:pPr>
        <w:pStyle w:val="ParaAttribute0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0</wp:posOffset>
            </wp:positionV>
            <wp:extent cx="1526540" cy="1271270"/>
            <wp:effectExtent l="19050" t="0" r="0" b="0"/>
            <wp:wrapNone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2719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619250" cy="1306830"/>
            <wp:effectExtent l="19050" t="0" r="1270" b="0"/>
            <wp:docPr id="10" name="Picture 2" descr="/storage/emulated/0/.polarisOffice5/polarisTemp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30746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8C5F65" w:rsidRDefault="008C5F65">
      <w:pPr>
        <w:pStyle w:val="ParaAttribute0"/>
        <w:wordWrap w:val="0"/>
        <w:rPr>
          <w:rFonts w:ascii="Calibri" w:eastAsia="Calibri" w:hAnsi="Calibri"/>
        </w:rPr>
      </w:pPr>
    </w:p>
    <w:p w:rsidR="008C5F65" w:rsidRDefault="00E83126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5"/>
          <w:szCs w:val="56"/>
          <w:rtl/>
        </w:rPr>
        <w:t>ترازنامه خدماتی</w:t>
      </w:r>
    </w:p>
    <w:p w:rsidR="008C5F65" w:rsidRDefault="00E83126">
      <w:pPr>
        <w:pStyle w:val="ParaAttribute2"/>
        <w:wordWrap w:val="0"/>
        <w:bidi/>
        <w:rPr>
          <w:rFonts w:ascii="Calibri" w:eastAsia="Calibri" w:hAnsi="Calibri"/>
        </w:rPr>
      </w:pPr>
      <w:r>
        <w:rPr>
          <w:rStyle w:val="CharAttribute5"/>
          <w:szCs w:val="56"/>
          <w:rtl/>
        </w:rPr>
        <w:t>کمیته بیمارستانها و زندانها (</w:t>
      </w:r>
      <w:r>
        <w:rPr>
          <w:rStyle w:val="CharAttribute6"/>
          <w:szCs w:val="56"/>
        </w:rPr>
        <w:t>H&amp;I</w:t>
      </w:r>
      <w:r>
        <w:rPr>
          <w:rStyle w:val="CharAttribute5"/>
          <w:szCs w:val="56"/>
          <w:rtl/>
        </w:rPr>
        <w:t>)</w:t>
      </w:r>
    </w:p>
    <w:p w:rsidR="008C5F65" w:rsidRDefault="008C5F65">
      <w:pPr>
        <w:pStyle w:val="ParaAttribute2"/>
        <w:wordWrap w:val="0"/>
        <w:bidi/>
        <w:rPr>
          <w:rFonts w:ascii="Calibri" w:eastAsia="Calibri" w:hAnsi="Calibri"/>
        </w:rPr>
      </w:pP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Fonts w:ascii="Adobe Arabic" w:eastAsia="Times New Roman" w:hAnsi="Adobe Arab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66700" cy="228600"/>
                <wp:effectExtent l="38100" t="0" r="0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65" w:rsidRDefault="008C5F65">
                            <w:pPr>
                              <w:pStyle w:val="ParaAttribute3"/>
                              <w:wordWrap w:val="0"/>
                              <w:bidi/>
                              <w:spacing w:line="240" w:lineRule="atLeast"/>
                              <w:rPr>
                                <w:rFonts w:ascii="Adobe Arabic" w:eastAsia="Times New Roman" w:hAnsi="Adobe Arabic"/>
                              </w:rPr>
                            </w:pPr>
                          </w:p>
                          <w:p w:rsidR="008C5F65" w:rsidRDefault="008C5F65">
                            <w:pPr>
                              <w:pStyle w:val="ParaAttribute3"/>
                              <w:wordWrap w:val="0"/>
                              <w:bidi/>
                              <w:spacing w:line="240" w:lineRule="atLeast"/>
                              <w:rPr>
                                <w:rFonts w:ascii="Adobe Arabic" w:eastAsia="Times New Roman" w:hAnsi="Adobe Arabic"/>
                              </w:rPr>
                            </w:pPr>
                          </w:p>
                        </w:txbxContent>
                      </wps:txbx>
                      <wps:bodyPr rot="0" vert="eaVert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2" o:spid="_x0000_s1026" type="#_x0000_t67" style="position:absolute;left:0;text-align:left;margin-left:306pt;margin-top:8pt;width:21pt;height:18pt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" strokeweight=".25pt">
                <v:path arrowok="t"/>
                <v:textbox style="layout-flow:vertical-ideographic" inset="8e-5mm,3e-5mm,8e-5mm,3e-5mm">
                  <w:txbxContent>
                    <w:p w:rsidR="008C5F65" w:rsidRDefault="008C5F65">
                      <w:pPr>
                        <w:pStyle w:val="ParaAttribute3"/>
                        <w:wordWrap w:val="0"/>
                        <w:bidi/>
                        <w:spacing w:line="240" w:lineRule="atLeast"/>
                        <w:rPr>
                          <w:rFonts w:ascii="Adobe Arabic" w:eastAsia="Times New Roman" w:hAnsi="Adobe Arabic"/>
                        </w:rPr>
                      </w:pPr>
                    </w:p>
                    <w:p w:rsidR="008C5F65" w:rsidRDefault="008C5F65">
                      <w:pPr>
                        <w:pStyle w:val="ParaAttribute3"/>
                        <w:wordWrap w:val="0"/>
                        <w:bidi/>
                        <w:spacing w:line="240" w:lineRule="atLeast"/>
                        <w:rPr>
                          <w:rFonts w:ascii="Adobe Arabic" w:eastAsia="Times New Roman" w:hAnsi="Adobe Arab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harAttribute10"/>
          <w:rFonts w:eastAsia="Batang"/>
          <w:szCs w:val="44"/>
          <w:rtl/>
        </w:rPr>
        <w:t xml:space="preserve">اهداف این ترازنامه </w:t>
      </w:r>
    </w:p>
    <w:p w:rsidR="008C5F65" w:rsidRDefault="008C5F65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13"/>
          <w:rFonts w:eastAsia="Batang"/>
          <w:szCs w:val="36"/>
          <w:rtl/>
        </w:rPr>
        <w:t>1</w:t>
      </w:r>
      <w:r>
        <w:rPr>
          <w:rStyle w:val="CharAttribute14"/>
          <w:rFonts w:eastAsia="Batang"/>
          <w:szCs w:val="36"/>
        </w:rPr>
        <w:t>(</w:t>
      </w:r>
      <w:r>
        <w:rPr>
          <w:rStyle w:val="CharAttribute13"/>
          <w:rFonts w:eastAsia="Batang"/>
          <w:szCs w:val="36"/>
          <w:rtl/>
        </w:rPr>
        <w:t xml:space="preserve"> ارائه گزارش از برنامه های انجام شده جهت مطابقت با اهداف و برنامه های تاییدشده شورای هیئت نمایندگان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13"/>
          <w:rFonts w:eastAsia="Batang"/>
          <w:szCs w:val="36"/>
          <w:rtl/>
        </w:rPr>
        <w:t>2)</w:t>
      </w:r>
      <w:r>
        <w:rPr>
          <w:rStyle w:val="CharAttribute14"/>
          <w:rFonts w:eastAsia="Batang"/>
          <w:szCs w:val="36"/>
        </w:rPr>
        <w:t xml:space="preserve"> </w:t>
      </w:r>
      <w:r>
        <w:rPr>
          <w:rStyle w:val="CharAttribute13"/>
          <w:rFonts w:eastAsia="Batang"/>
          <w:szCs w:val="36"/>
          <w:rtl/>
        </w:rPr>
        <w:t>مشخص نمودن نقاط مثبت فعالیت های کمیته و تداوم در اجرای آن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13"/>
          <w:rFonts w:eastAsia="Batang"/>
          <w:szCs w:val="36"/>
          <w:rtl/>
        </w:rPr>
        <w:t>3</w:t>
      </w:r>
      <w:r>
        <w:rPr>
          <w:rStyle w:val="CharAttribute14"/>
          <w:rFonts w:eastAsia="Batang"/>
          <w:szCs w:val="36"/>
        </w:rPr>
        <w:t>(</w:t>
      </w:r>
      <w:r>
        <w:rPr>
          <w:rStyle w:val="CharAttribute13"/>
          <w:rFonts w:eastAsia="Batang"/>
          <w:szCs w:val="36"/>
          <w:rtl/>
        </w:rPr>
        <w:t xml:space="preserve"> مشخص نمودن ضعف ها و تلاش برای اصلاح آن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13"/>
          <w:rFonts w:eastAsia="Batang"/>
          <w:szCs w:val="36"/>
          <w:rtl/>
        </w:rPr>
        <w:t>4) ارزیابی این ترازنامه توسط اعضای کمیته  جهت دریافت نقطه نظرات و پیشنهادات</w:t>
      </w:r>
    </w:p>
    <w:p w:rsidR="008C5F65" w:rsidRDefault="008C5F65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16"/>
          <w:rFonts w:eastAsia="Batang"/>
          <w:szCs w:val="40"/>
          <w:u w:color="FFFFFF"/>
          <w:rtl/>
        </w:rPr>
        <w:t xml:space="preserve">هدف و شرح وظایف اعضای کمیته </w:t>
      </w:r>
      <w:r>
        <w:rPr>
          <w:rStyle w:val="CharAttribute17"/>
          <w:rFonts w:eastAsia="Batang"/>
          <w:szCs w:val="40"/>
          <w:u w:color="FFFFFF"/>
        </w:rPr>
        <w:t>H&amp;I</w:t>
      </w:r>
      <w:r>
        <w:rPr>
          <w:rStyle w:val="CharAttribute16"/>
          <w:rFonts w:eastAsia="Batang"/>
          <w:szCs w:val="40"/>
          <w:u w:color="FFFFFF"/>
          <w:rtl/>
        </w:rPr>
        <w:t xml:space="preserve"> </w:t>
      </w:r>
    </w:p>
    <w:p w:rsidR="008C5F65" w:rsidRDefault="008C5F65">
      <w:pPr>
        <w:pStyle w:val="ParaAttribute4"/>
        <w:wordWrap w:val="0"/>
        <w:bidi/>
        <w:spacing w:line="240" w:lineRule="atLeast"/>
        <w:contextualSpacing/>
        <w:rPr>
          <w:rFonts w:ascii="Adobe Arabic" w:eastAsia="Times New Roman" w:hAnsi="Adobe Arabic"/>
        </w:rPr>
      </w:pPr>
    </w:p>
    <w:p w:rsidR="008C5F65" w:rsidRDefault="00E83126">
      <w:pPr>
        <w:pStyle w:val="ListParagraph"/>
        <w:numPr>
          <w:ilvl w:val="0"/>
          <w:numId w:val="1"/>
        </w:numPr>
        <w:bidi/>
        <w:spacing w:line="240" w:lineRule="atLeast"/>
        <w:ind w:right="360"/>
        <w:contextualSpacing/>
        <w:jc w:val="left"/>
        <w:rPr>
          <w:rFonts w:ascii="Adobe Arabic" w:eastAsia="Calibri" w:hAnsi="Adobe Arabic"/>
        </w:rPr>
      </w:pPr>
      <w:r>
        <w:rPr>
          <w:rStyle w:val="CharAttribute21"/>
          <w:szCs w:val="36"/>
          <w:rtl/>
        </w:rPr>
        <w:t xml:space="preserve">هدف : </w:t>
      </w:r>
    </w:p>
    <w:p w:rsidR="008C5F65" w:rsidRDefault="008C5F65">
      <w:pPr>
        <w:pStyle w:val="ParaAttribute6"/>
        <w:wordWrap w:val="0"/>
        <w:bidi/>
        <w:spacing w:line="240" w:lineRule="atLeast"/>
        <w:contextualSpacing/>
        <w:rPr>
          <w:rFonts w:ascii="Adobe Arabic" w:eastAsia="Calibri" w:hAnsi="Adobe Arabic"/>
        </w:rPr>
      </w:pPr>
    </w:p>
    <w:p w:rsidR="008C5F65" w:rsidRDefault="00E83126">
      <w:pPr>
        <w:pStyle w:val="ListParagraph"/>
        <w:numPr>
          <w:ilvl w:val="0"/>
          <w:numId w:val="1"/>
        </w:numPr>
        <w:bidi/>
        <w:spacing w:line="240" w:lineRule="atLeast"/>
        <w:ind w:right="360"/>
        <w:contextualSpacing/>
        <w:jc w:val="left"/>
        <w:rPr>
          <w:rFonts w:ascii="Adobe Arabic" w:eastAsia="Calibri" w:hAnsi="Adobe Arabic"/>
          <w:b/>
          <w:sz w:val="36"/>
          <w:szCs w:val="36"/>
        </w:rPr>
      </w:pPr>
      <w:r>
        <w:rPr>
          <w:rStyle w:val="CharAttribute21"/>
          <w:szCs w:val="36"/>
          <w:rtl/>
        </w:rPr>
        <w:t>شرح وظایف :</w:t>
      </w:r>
      <w:r>
        <w:rPr>
          <w:rStyle w:val="CharAttribute26"/>
          <w:szCs w:val="36"/>
        </w:rPr>
        <w:t xml:space="preserve"> 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Calibri" w:hAnsi="Adobe Arabic"/>
        </w:rPr>
      </w:pPr>
      <w:r>
        <w:rPr>
          <w:rStyle w:val="CharAttribute27"/>
          <w:rFonts w:eastAsia="Batang"/>
          <w:szCs w:val="32"/>
          <w:rtl/>
        </w:rPr>
        <w:t>1</w:t>
      </w:r>
      <w:r>
        <w:rPr>
          <w:rStyle w:val="CharAttribute28"/>
          <w:szCs w:val="32"/>
          <w:rtl/>
        </w:rPr>
        <w:t>)</w:t>
      </w:r>
      <w:r>
        <w:rPr>
          <w:rStyle w:val="CharAttribute29"/>
          <w:szCs w:val="32"/>
        </w:rPr>
        <w:t xml:space="preserve"> 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27"/>
          <w:rFonts w:eastAsia="Batang"/>
          <w:szCs w:val="32"/>
          <w:rtl/>
        </w:rPr>
        <w:t xml:space="preserve">2) 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27"/>
          <w:rFonts w:eastAsia="Batang"/>
          <w:szCs w:val="32"/>
          <w:rtl/>
        </w:rPr>
        <w:t>3)</w:t>
      </w:r>
      <w:r>
        <w:rPr>
          <w:rStyle w:val="CharAttribute31"/>
          <w:rFonts w:eastAsia="Batang"/>
          <w:szCs w:val="32"/>
        </w:rPr>
        <w:t xml:space="preserve"> </w:t>
      </w:r>
    </w:p>
    <w:p w:rsidR="008C5F65" w:rsidRDefault="00E83126">
      <w:pPr>
        <w:pStyle w:val="ParaAttribute3"/>
        <w:wordWrap w:val="0"/>
        <w:bidi/>
        <w:spacing w:line="240" w:lineRule="atLeast"/>
        <w:rPr>
          <w:rFonts w:ascii="Adobe Arabic" w:eastAsia="Times New Roman" w:hAnsi="Adobe Arabic"/>
        </w:rPr>
      </w:pPr>
      <w:r>
        <w:rPr>
          <w:rStyle w:val="CharAttribute27"/>
          <w:rFonts w:eastAsia="Batang"/>
          <w:szCs w:val="32"/>
          <w:rtl/>
        </w:rPr>
        <w:t>4)</w:t>
      </w:r>
      <w:r>
        <w:rPr>
          <w:rStyle w:val="CharAttribute31"/>
          <w:rFonts w:eastAsia="Batang"/>
          <w:szCs w:val="32"/>
        </w:rPr>
        <w:t xml:space="preserve"> </w:t>
      </w:r>
    </w:p>
    <w:p w:rsidR="008C5F65" w:rsidRDefault="00E83126">
      <w:pPr>
        <w:pStyle w:val="ParaAttribute7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34"/>
          <w:szCs w:val="44"/>
          <w:u w:color="FFFFFF"/>
          <w:rtl/>
        </w:rPr>
        <w:t>سوالات ترازنامه</w:t>
      </w:r>
    </w:p>
    <w:p w:rsidR="008C5F65" w:rsidRDefault="008C5F65">
      <w:pPr>
        <w:pStyle w:val="ParaAttribute7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خواهشمندیم به سوالات ذیل پاسخ دهید:</w:t>
      </w: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9"/>
        <w:wordWrap w:val="0"/>
        <w:bidi/>
        <w:rPr>
          <w:rFonts w:ascii="Adobe Arabic" w:eastAsia="Times New Roman" w:hAnsi="Adobe Arabic"/>
        </w:rPr>
      </w:pPr>
      <w:r>
        <w:rPr>
          <w:rStyle w:val="CharAttribute27"/>
          <w:rFonts w:eastAsia="Batang"/>
          <w:szCs w:val="32"/>
          <w:rtl/>
        </w:rPr>
        <w:t>1)</w:t>
      </w:r>
      <w:r>
        <w:rPr>
          <w:rStyle w:val="CharAttribute36"/>
          <w:szCs w:val="32"/>
        </w:rPr>
        <w:t xml:space="preserve"> </w:t>
      </w:r>
      <w:r>
        <w:rPr>
          <w:rStyle w:val="CharAttribute27"/>
          <w:rFonts w:eastAsia="Batang"/>
          <w:szCs w:val="32"/>
          <w:rtl/>
        </w:rPr>
        <w:t xml:space="preserve">آیاکمیته در بخش حفظ و جذب اعضای تازه وارد عملکرد مناسب داشته است </w:t>
      </w:r>
      <w:r>
        <w:rPr>
          <w:rStyle w:val="CharAttribute28"/>
          <w:szCs w:val="32"/>
          <w:rtl/>
        </w:rPr>
        <w:t>؟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2)</w:t>
      </w:r>
      <w:r>
        <w:rPr>
          <w:rStyle w:val="CharAttribute29"/>
          <w:szCs w:val="32"/>
        </w:rPr>
        <w:t xml:space="preserve"> </w:t>
      </w:r>
      <w:r>
        <w:rPr>
          <w:rStyle w:val="CharAttribute28"/>
          <w:szCs w:val="32"/>
          <w:rtl/>
        </w:rPr>
        <w:t>آیا این کمیته توانسته نیازهای آموزشی را تامین کند؟ (ارائه جزوات و منابع آموزشی ، برگزاری روزهای آموزش با موضوعات متنوع ،انتقال تجارب موجود در زمینه پیا م رسانی....)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3) آیا این کمیته توانسته در خواست ها و پیشنهادهای ارائه شده شما را در جهت ارتقاء کیفیت خدمات به انجام برساند ؟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4) آیا ارتباطات اعضای کمیته به صورت منسجم و موثر شکل گرفته است؟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5) آیا کمیته توانسته  وقت کافی برای حل مشکلات در نظر بگیرد؟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6) آیا کمیته گزارشات مکتوب از عملکرد پیام رسانی در مراکز را مورد بررسی قرار میدهد؟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8"/>
        <w:wordWrap w:val="0"/>
        <w:bidi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9"/>
          <w:szCs w:val="32"/>
        </w:rPr>
        <w:t>7</w:t>
      </w:r>
      <w:r>
        <w:rPr>
          <w:rStyle w:val="CharAttribute28"/>
          <w:szCs w:val="32"/>
          <w:rtl/>
        </w:rPr>
        <w:t xml:space="preserve">) آیا این کمیته توانسته ارتباط موثر با کمیته های </w:t>
      </w:r>
      <w:r>
        <w:rPr>
          <w:rStyle w:val="CharAttribute29"/>
          <w:szCs w:val="32"/>
        </w:rPr>
        <w:t>H&amp;I</w:t>
      </w:r>
      <w:r>
        <w:rPr>
          <w:rStyle w:val="CharAttribute28"/>
          <w:szCs w:val="32"/>
          <w:rtl/>
        </w:rPr>
        <w:t>دیگربرقرار نماید ؟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 xml:space="preserve">خیر 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بايد بهتر شود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خوب بوده است </w:t>
      </w:r>
      <w:r>
        <w:rPr>
          <w:rStyle w:val="CharAttribute37"/>
          <w:szCs w:val="32"/>
        </w:rPr>
        <w:t>5</w:t>
      </w:r>
      <w:r>
        <w:rPr>
          <w:rStyle w:val="CharAttribute28"/>
          <w:szCs w:val="32"/>
          <w:rtl/>
        </w:rPr>
        <w:t xml:space="preserve">  عالي بوده است  </w:t>
      </w:r>
      <w:r>
        <w:rPr>
          <w:rStyle w:val="CharAttribute37"/>
          <w:szCs w:val="32"/>
        </w:rPr>
        <w:t>5</w:t>
      </w: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نقطه نظرات و پیشنهادات :</w:t>
      </w:r>
    </w:p>
    <w:p w:rsidR="008C5F65" w:rsidRDefault="008C5F65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</w:p>
    <w:p w:rsidR="008C5F65" w:rsidRDefault="008C5F65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</w:p>
    <w:p w:rsidR="008C5F65" w:rsidRDefault="00E83126">
      <w:pPr>
        <w:pStyle w:val="ParaAttribute10"/>
        <w:wordWrap w:val="0"/>
        <w:bidi/>
        <w:spacing w:line="276" w:lineRule="auto"/>
        <w:contextualSpacing/>
        <w:rPr>
          <w:rFonts w:ascii="Adobe Arabic" w:eastAsia="Calibri" w:hAnsi="Adobe Arabic"/>
        </w:rPr>
      </w:pPr>
      <w:r>
        <w:rPr>
          <w:rStyle w:val="CharAttribute28"/>
          <w:szCs w:val="32"/>
          <w:rtl/>
        </w:rPr>
        <w:t>لطفاپیشنهادات و نقطه نظرات  دیگر را در این قسمت بنویسید</w:t>
      </w:r>
    </w:p>
    <w:p w:rsidR="008C5F65" w:rsidRDefault="008C5F65">
      <w:pPr>
        <w:pStyle w:val="ParaAttribute11"/>
        <w:wordWrap w:val="0"/>
        <w:bidi/>
        <w:contextualSpacing/>
        <w:rPr>
          <w:rFonts w:ascii="Calibri" w:eastAsia="Calibri" w:hAnsi="Calibri"/>
        </w:rPr>
      </w:pPr>
    </w:p>
    <w:p w:rsidR="008C5F65" w:rsidRDefault="008C5F65">
      <w:pPr>
        <w:pStyle w:val="ParaAttribute2"/>
        <w:wordWrap w:val="0"/>
        <w:bidi/>
        <w:rPr>
          <w:rFonts w:ascii="Calibri" w:eastAsia="Calibri" w:hAnsi="Calibri"/>
        </w:rPr>
      </w:pPr>
    </w:p>
    <w:p w:rsidR="008C5F65" w:rsidRDefault="008C5F65">
      <w:pPr>
        <w:pStyle w:val="ParaAttribute0"/>
        <w:wordWrap w:val="0"/>
        <w:rPr>
          <w:rFonts w:ascii="Calibri" w:eastAsia="Calibri" w:hAnsi="Calibri"/>
        </w:rPr>
      </w:pPr>
    </w:p>
    <w:p w:rsidR="008C5F65" w:rsidRDefault="008C5F65">
      <w:pPr>
        <w:pStyle w:val="ParaAttribute0"/>
        <w:wordWrap w:val="0"/>
        <w:rPr>
          <w:rFonts w:ascii="Calibri" w:eastAsia="Calibri" w:hAnsi="Calibri"/>
        </w:rPr>
      </w:pPr>
    </w:p>
    <w:p w:rsidR="008C5F65" w:rsidRDefault="008C5F65">
      <w:pPr>
        <w:pStyle w:val="ParaAttribute0"/>
        <w:wordWrap w:val="0"/>
        <w:rPr>
          <w:rFonts w:ascii="Calibri" w:eastAsia="Calibri" w:hAnsi="Calibri"/>
        </w:rPr>
      </w:pPr>
    </w:p>
    <w:p w:rsidR="008C5F65" w:rsidRDefault="008C5F65">
      <w:pPr>
        <w:pStyle w:val="ParaAttribute12"/>
        <w:wordWrap w:val="0"/>
        <w:rPr>
          <w:rFonts w:ascii="Calibri" w:eastAsia="Calibri" w:hAnsi="Calibri"/>
        </w:rPr>
      </w:pPr>
    </w:p>
    <w:sectPr w:rsidR="008C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Arabic">
    <w:altName w:val="Calibri"/>
    <w:charset w:val="00"/>
    <w:family w:val="auto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1C53"/>
    <w:multiLevelType w:val="hybridMultilevel"/>
    <w:tmpl w:val="85544984"/>
    <w:lvl w:ilvl="0" w:tplc="4F82C006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36"/>
        <w:szCs w:val="36"/>
      </w:rPr>
    </w:lvl>
    <w:lvl w:ilvl="1" w:tplc="1616D10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B158FED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7492858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E3C7E5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7DA0FF0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4E0F2D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BA40B5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0AD28E3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 w16cid:durableId="75097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/>
  <w:revisionView w:inkAnnotation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65"/>
    <w:rsid w:val="0055422D"/>
    <w:rsid w:val="008C5F65"/>
    <w:rsid w:val="00E8312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1C7EA9-9DBE-A84F-A349-5D58D4C2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after="200"/>
    </w:pPr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ind w:left="720"/>
    </w:pPr>
  </w:style>
  <w:style w:type="paragraph" w:customStyle="1" w:styleId="ParaAttribute5">
    <w:name w:val="ParaAttribute5"/>
    <w:pPr>
      <w:ind w:right="360" w:hanging="360"/>
    </w:pPr>
  </w:style>
  <w:style w:type="paragraph" w:customStyle="1" w:styleId="ParaAttribute6">
    <w:name w:val="ParaAttribute6"/>
    <w:pPr>
      <w:ind w:left="360"/>
    </w:pPr>
  </w:style>
  <w:style w:type="paragraph" w:customStyle="1" w:styleId="ParaAttribute7">
    <w:name w:val="ParaAttribute7"/>
    <w:pPr>
      <w:jc w:val="center"/>
    </w:pPr>
  </w:style>
  <w:style w:type="paragraph" w:customStyle="1" w:styleId="ParaAttribute8">
    <w:name w:val="ParaAttribute8"/>
  </w:style>
  <w:style w:type="paragraph" w:customStyle="1" w:styleId="ParaAttribute9">
    <w:name w:val="ParaAttribute9"/>
  </w:style>
  <w:style w:type="paragraph" w:customStyle="1" w:styleId="ParaAttribute10">
    <w:name w:val="ParaAttribute10"/>
    <w:pPr>
      <w:spacing w:after="200"/>
    </w:pPr>
  </w:style>
  <w:style w:type="paragraph" w:customStyle="1" w:styleId="ParaAttribute11">
    <w:name w:val="ParaAttribute11"/>
    <w:pPr>
      <w:spacing w:after="200"/>
      <w:ind w:left="720"/>
    </w:pPr>
  </w:style>
  <w:style w:type="paragraph" w:customStyle="1" w:styleId="ParaAttribute12">
    <w:name w:val="ParaAttribute12"/>
    <w:pPr>
      <w:widowControl w:val="0"/>
      <w:spacing w:after="200"/>
    </w:pPr>
  </w:style>
  <w:style w:type="paragraph" w:customStyle="1" w:styleId="ParaAttribute13">
    <w:name w:val="ParaAttribute13"/>
    <w:pPr>
      <w:widowControl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Calibri" w:eastAsia="Calibri"/>
      <w:b/>
      <w:sz w:val="56"/>
    </w:rPr>
  </w:style>
  <w:style w:type="character" w:customStyle="1" w:styleId="CharAttribute5">
    <w:name w:val="CharAttribute5"/>
    <w:rPr>
      <w:rFonts w:ascii="Calibri" w:eastAsia="Calibri"/>
      <w:b/>
      <w:sz w:val="56"/>
    </w:rPr>
  </w:style>
  <w:style w:type="character" w:customStyle="1" w:styleId="CharAttribute6">
    <w:name w:val="CharAttribute6"/>
    <w:rPr>
      <w:rFonts w:ascii="Calibri" w:eastAsia="Calibri"/>
      <w:b/>
      <w:sz w:val="56"/>
    </w:rPr>
  </w:style>
  <w:style w:type="character" w:customStyle="1" w:styleId="CharAttribute7">
    <w:name w:val="CharAttribute7"/>
    <w:rPr>
      <w:rFonts w:ascii="Adobe Arabic" w:eastAsia="Times New Roman"/>
      <w:b/>
      <w:sz w:val="44"/>
    </w:rPr>
  </w:style>
  <w:style w:type="character" w:customStyle="1" w:styleId="CharAttribute8">
    <w:name w:val="CharAttribute8"/>
    <w:rPr>
      <w:rFonts w:ascii="Adobe Arabic" w:eastAsia="Times New Roman"/>
      <w:b/>
      <w:sz w:val="44"/>
    </w:rPr>
  </w:style>
  <w:style w:type="character" w:customStyle="1" w:styleId="CharAttribute9">
    <w:name w:val="CharAttribute9"/>
    <w:rPr>
      <w:rFonts w:ascii="Adobe Arabic" w:eastAsia="Times New Roman"/>
      <w:b/>
      <w:sz w:val="44"/>
    </w:rPr>
  </w:style>
  <w:style w:type="character" w:customStyle="1" w:styleId="CharAttribute10">
    <w:name w:val="CharAttribute10"/>
    <w:rPr>
      <w:rFonts w:ascii="Adobe Arabic" w:eastAsia="Times New Roman"/>
      <w:b/>
      <w:sz w:val="44"/>
    </w:rPr>
  </w:style>
  <w:style w:type="character" w:customStyle="1" w:styleId="CharAttribute11">
    <w:name w:val="CharAttribute11"/>
    <w:rPr>
      <w:rFonts w:ascii="Adobe Arabic" w:eastAsia="Times New Roman"/>
      <w:b/>
      <w:sz w:val="40"/>
    </w:rPr>
  </w:style>
  <w:style w:type="character" w:customStyle="1" w:styleId="CharAttribute12">
    <w:name w:val="CharAttribute12"/>
    <w:rPr>
      <w:rFonts w:ascii="Adobe Arabic" w:eastAsia="Times New Roman"/>
      <w:b/>
      <w:sz w:val="36"/>
    </w:rPr>
  </w:style>
  <w:style w:type="character" w:customStyle="1" w:styleId="CharAttribute13">
    <w:name w:val="CharAttribute13"/>
    <w:rPr>
      <w:rFonts w:ascii="Adobe Arabic" w:eastAsia="Times New Roman"/>
      <w:b/>
      <w:sz w:val="36"/>
    </w:rPr>
  </w:style>
  <w:style w:type="character" w:customStyle="1" w:styleId="CharAttribute14">
    <w:name w:val="CharAttribute14"/>
    <w:rPr>
      <w:rFonts w:ascii="Adobe Arabic" w:eastAsia="Times New Roman"/>
      <w:b/>
      <w:sz w:val="36"/>
    </w:rPr>
  </w:style>
  <w:style w:type="character" w:customStyle="1" w:styleId="CharAttribute15">
    <w:name w:val="CharAttribute15"/>
    <w:rPr>
      <w:rFonts w:ascii="Adobe Arabic" w:eastAsia="Times New Roman"/>
      <w:b/>
      <w:sz w:val="40"/>
      <w:u w:val="single"/>
    </w:rPr>
  </w:style>
  <w:style w:type="character" w:customStyle="1" w:styleId="CharAttribute16">
    <w:name w:val="CharAttribute16"/>
    <w:rPr>
      <w:rFonts w:ascii="Adobe Arabic" w:eastAsia="Times New Roman"/>
      <w:b/>
      <w:sz w:val="40"/>
      <w:u w:val="single"/>
    </w:rPr>
  </w:style>
  <w:style w:type="character" w:customStyle="1" w:styleId="CharAttribute17">
    <w:name w:val="CharAttribute17"/>
    <w:rPr>
      <w:rFonts w:ascii="Adobe Arabic" w:eastAsia="Times New Roman"/>
      <w:b/>
      <w:sz w:val="40"/>
      <w:u w:val="single"/>
    </w:rPr>
  </w:style>
  <w:style w:type="character" w:customStyle="1" w:styleId="CharAttribute18">
    <w:name w:val="CharAttribute18"/>
    <w:rPr>
      <w:rFonts w:ascii="Adobe Arabic" w:eastAsia="Calibri"/>
      <w:b/>
      <w:sz w:val="36"/>
    </w:rPr>
  </w:style>
  <w:style w:type="character" w:customStyle="1" w:styleId="CharAttribute19">
    <w:name w:val="CharAttribute19"/>
    <w:rPr>
      <w:rFonts w:ascii="Wingdings" w:eastAsia="Wingdings"/>
      <w:b/>
      <w:sz w:val="36"/>
    </w:rPr>
  </w:style>
  <w:style w:type="character" w:customStyle="1" w:styleId="CharAttribute20">
    <w:name w:val="CharAttribute20"/>
    <w:rPr>
      <w:rFonts w:ascii="Wingdings" w:eastAsia="Wingdings"/>
      <w:b/>
      <w:sz w:val="36"/>
    </w:rPr>
  </w:style>
  <w:style w:type="character" w:customStyle="1" w:styleId="CharAttribute21">
    <w:name w:val="CharAttribute21"/>
    <w:rPr>
      <w:rFonts w:ascii="Adobe Arabic" w:eastAsia="Calibri"/>
      <w:b/>
      <w:sz w:val="36"/>
    </w:rPr>
  </w:style>
  <w:style w:type="character" w:customStyle="1" w:styleId="CharAttribute22">
    <w:name w:val="CharAttribute22"/>
    <w:rPr>
      <w:rFonts w:ascii="Adobe Arabic" w:eastAsia="Calibri"/>
      <w:b/>
      <w:sz w:val="32"/>
    </w:rPr>
  </w:style>
  <w:style w:type="character" w:customStyle="1" w:styleId="CharAttribute23">
    <w:name w:val="CharAttribute23"/>
    <w:rPr>
      <w:rFonts w:ascii="Adobe Arabic" w:eastAsia="Calibri"/>
      <w:b/>
      <w:sz w:val="36"/>
    </w:rPr>
  </w:style>
  <w:style w:type="character" w:customStyle="1" w:styleId="CharAttribute24">
    <w:name w:val="CharAttribute24"/>
    <w:rPr>
      <w:rFonts w:ascii="Wingdings" w:eastAsia="Wingdings"/>
      <w:b/>
      <w:sz w:val="36"/>
    </w:rPr>
  </w:style>
  <w:style w:type="character" w:customStyle="1" w:styleId="CharAttribute25">
    <w:name w:val="CharAttribute25"/>
    <w:rPr>
      <w:rFonts w:ascii="Wingdings" w:eastAsia="Wingdings"/>
      <w:b/>
      <w:sz w:val="36"/>
    </w:rPr>
  </w:style>
  <w:style w:type="character" w:customStyle="1" w:styleId="CharAttribute26">
    <w:name w:val="CharAttribute26"/>
    <w:rPr>
      <w:rFonts w:ascii="Adobe Arabic" w:eastAsia="Calibri"/>
      <w:b/>
      <w:sz w:val="36"/>
    </w:rPr>
  </w:style>
  <w:style w:type="character" w:customStyle="1" w:styleId="CharAttribute27">
    <w:name w:val="CharAttribute27"/>
    <w:rPr>
      <w:rFonts w:ascii="Adobe Arabic" w:eastAsia="Times New Roman"/>
      <w:b/>
      <w:sz w:val="32"/>
    </w:rPr>
  </w:style>
  <w:style w:type="character" w:customStyle="1" w:styleId="CharAttribute28">
    <w:name w:val="CharAttribute28"/>
    <w:rPr>
      <w:rFonts w:ascii="Adobe Arabic" w:eastAsia="Calibri"/>
      <w:b/>
      <w:sz w:val="32"/>
    </w:rPr>
  </w:style>
  <w:style w:type="character" w:customStyle="1" w:styleId="CharAttribute29">
    <w:name w:val="CharAttribute29"/>
    <w:rPr>
      <w:rFonts w:ascii="Adobe Arabic" w:eastAsia="Calibri"/>
      <w:b/>
      <w:sz w:val="32"/>
    </w:rPr>
  </w:style>
  <w:style w:type="character" w:customStyle="1" w:styleId="CharAttribute30">
    <w:name w:val="CharAttribute30"/>
    <w:rPr>
      <w:rFonts w:ascii="Adobe Arabic" w:eastAsia="Times New Roman"/>
      <w:b/>
      <w:sz w:val="32"/>
    </w:rPr>
  </w:style>
  <w:style w:type="character" w:customStyle="1" w:styleId="CharAttribute31">
    <w:name w:val="CharAttribute31"/>
    <w:rPr>
      <w:rFonts w:ascii="Adobe Arabic" w:eastAsia="Times New Roman"/>
      <w:b/>
      <w:sz w:val="32"/>
    </w:rPr>
  </w:style>
  <w:style w:type="character" w:customStyle="1" w:styleId="CharAttribute32">
    <w:name w:val="CharAttribute32"/>
    <w:rPr>
      <w:rFonts w:ascii="Adobe Arabic" w:eastAsia="Times New Roman"/>
      <w:b/>
      <w:sz w:val="32"/>
    </w:rPr>
  </w:style>
  <w:style w:type="character" w:customStyle="1" w:styleId="CharAttribute33">
    <w:name w:val="CharAttribute33"/>
    <w:rPr>
      <w:rFonts w:ascii="Adobe Arabic" w:eastAsia="Calibri"/>
      <w:b/>
      <w:sz w:val="44"/>
      <w:u w:val="single"/>
    </w:rPr>
  </w:style>
  <w:style w:type="character" w:customStyle="1" w:styleId="CharAttribute34">
    <w:name w:val="CharAttribute34"/>
    <w:rPr>
      <w:rFonts w:ascii="Adobe Arabic" w:eastAsia="Calibri"/>
      <w:b/>
      <w:sz w:val="44"/>
      <w:u w:val="single"/>
    </w:rPr>
  </w:style>
  <w:style w:type="character" w:customStyle="1" w:styleId="CharAttribute35">
    <w:name w:val="CharAttribute35"/>
    <w:rPr>
      <w:rFonts w:ascii="Adobe Arabic" w:eastAsia="Calibri"/>
      <w:b/>
      <w:sz w:val="32"/>
    </w:rPr>
  </w:style>
  <w:style w:type="character" w:customStyle="1" w:styleId="CharAttribute36">
    <w:name w:val="CharAttribute36"/>
    <w:rPr>
      <w:rFonts w:ascii="Calibri" w:eastAsia="Calibri"/>
      <w:b/>
      <w:sz w:val="32"/>
    </w:rPr>
  </w:style>
  <w:style w:type="character" w:customStyle="1" w:styleId="CharAttribute37">
    <w:name w:val="CharAttribute37"/>
    <w:rPr>
      <w:rFonts w:ascii="Wingdings 2" w:eastAsia="Calibri"/>
      <w:b/>
      <w:sz w:val="32"/>
    </w:rPr>
  </w:style>
  <w:style w:type="character" w:customStyle="1" w:styleId="CharAttribute38">
    <w:name w:val="CharAttribute38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gif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1413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valieasr</dc:creator>
  <cp:lastModifiedBy>sphr112@gmail.com</cp:lastModifiedBy>
  <cp:revision>2</cp:revision>
  <dcterms:created xsi:type="dcterms:W3CDTF">2024-02-21T07:40:00Z</dcterms:created>
  <dcterms:modified xsi:type="dcterms:W3CDTF">2024-02-21T07:40:00Z</dcterms:modified>
</cp:coreProperties>
</file>